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AE" w:rsidRPr="007235F7" w:rsidRDefault="00845DAE" w:rsidP="00845DAE">
      <w:pPr>
        <w:widowControl w:val="0"/>
        <w:autoSpaceDE w:val="0"/>
        <w:autoSpaceDN w:val="0"/>
        <w:adjustRightInd w:val="0"/>
        <w:ind w:left="426"/>
        <w:rPr>
          <w:b/>
        </w:rPr>
      </w:pPr>
      <w:r w:rsidRPr="007235F7">
        <w:rPr>
          <w:b/>
        </w:rPr>
        <w:t>Vyšší odborná škola a Střední zemědělská škola, Tábor, Nám. T. G. Masaryka 788</w:t>
      </w:r>
    </w:p>
    <w:p w:rsidR="00845DAE" w:rsidRPr="00C70920" w:rsidRDefault="00845DAE" w:rsidP="00845DAE">
      <w:pPr>
        <w:widowControl w:val="0"/>
        <w:autoSpaceDE w:val="0"/>
        <w:autoSpaceDN w:val="0"/>
        <w:adjustRightInd w:val="0"/>
        <w:ind w:left="426"/>
        <w:jc w:val="center"/>
      </w:pPr>
    </w:p>
    <w:p w:rsidR="00845DAE" w:rsidRDefault="00845DAE" w:rsidP="00845DAE">
      <w:pPr>
        <w:widowControl w:val="0"/>
        <w:autoSpaceDE w:val="0"/>
        <w:autoSpaceDN w:val="0"/>
        <w:adjustRightInd w:val="0"/>
        <w:ind w:left="426"/>
      </w:pPr>
    </w:p>
    <w:p w:rsidR="00845DAE" w:rsidRPr="002D4A5A" w:rsidRDefault="00845DAE" w:rsidP="00845DAE">
      <w:pPr>
        <w:widowControl w:val="0"/>
        <w:autoSpaceDE w:val="0"/>
        <w:autoSpaceDN w:val="0"/>
        <w:adjustRightInd w:val="0"/>
        <w:ind w:left="426"/>
        <w:jc w:val="center"/>
        <w:rPr>
          <w:b/>
          <w:sz w:val="32"/>
          <w:szCs w:val="32"/>
          <w:u w:val="single"/>
        </w:rPr>
      </w:pPr>
      <w:r w:rsidRPr="002D4A5A">
        <w:rPr>
          <w:b/>
          <w:sz w:val="32"/>
          <w:szCs w:val="32"/>
          <w:u w:val="single"/>
        </w:rPr>
        <w:t xml:space="preserve">Maturitní zkouška – </w:t>
      </w:r>
      <w:r w:rsidR="003E066B" w:rsidRPr="002D4A5A">
        <w:rPr>
          <w:b/>
          <w:sz w:val="32"/>
          <w:szCs w:val="32"/>
          <w:u w:val="single"/>
        </w:rPr>
        <w:t xml:space="preserve">společná a </w:t>
      </w:r>
      <w:r w:rsidRPr="002D4A5A">
        <w:rPr>
          <w:b/>
          <w:sz w:val="32"/>
          <w:szCs w:val="32"/>
          <w:u w:val="single"/>
        </w:rPr>
        <w:t>profilová část</w:t>
      </w:r>
    </w:p>
    <w:p w:rsidR="00845DAE" w:rsidRDefault="00845DAE" w:rsidP="00845DAE">
      <w:pPr>
        <w:widowControl w:val="0"/>
        <w:autoSpaceDE w:val="0"/>
        <w:autoSpaceDN w:val="0"/>
        <w:adjustRightInd w:val="0"/>
        <w:ind w:left="426"/>
      </w:pPr>
    </w:p>
    <w:p w:rsidR="00845DAE" w:rsidRDefault="00845DAE" w:rsidP="00845DAE">
      <w:pPr>
        <w:widowControl w:val="0"/>
        <w:autoSpaceDE w:val="0"/>
        <w:autoSpaceDN w:val="0"/>
        <w:adjustRightInd w:val="0"/>
        <w:ind w:left="426"/>
      </w:pPr>
    </w:p>
    <w:p w:rsidR="00845DAE" w:rsidRPr="00C70920" w:rsidRDefault="00845DAE" w:rsidP="00845DAE">
      <w:pPr>
        <w:widowControl w:val="0"/>
        <w:autoSpaceDE w:val="0"/>
        <w:autoSpaceDN w:val="0"/>
        <w:adjustRightInd w:val="0"/>
        <w:ind w:left="426"/>
      </w:pPr>
      <w:r>
        <w:t>Školní rok: 202</w:t>
      </w:r>
      <w:r w:rsidR="00E45F84">
        <w:t>2</w:t>
      </w:r>
      <w:r w:rsidRPr="00C70920">
        <w:t>/20</w:t>
      </w:r>
      <w:r>
        <w:t>2</w:t>
      </w:r>
      <w:r w:rsidR="00E45F84">
        <w:t>3</w:t>
      </w:r>
    </w:p>
    <w:p w:rsidR="00845DAE" w:rsidRDefault="00845DAE" w:rsidP="00845DAE">
      <w:pPr>
        <w:widowControl w:val="0"/>
        <w:autoSpaceDE w:val="0"/>
        <w:autoSpaceDN w:val="0"/>
        <w:adjustRightInd w:val="0"/>
        <w:ind w:left="426"/>
      </w:pPr>
      <w:r w:rsidRPr="00C70920">
        <w:t>Obor:</w:t>
      </w:r>
      <w:r>
        <w:t xml:space="preserve"> </w:t>
      </w:r>
      <w:r w:rsidRPr="00C70920">
        <w:t xml:space="preserve"> </w:t>
      </w:r>
      <w:r>
        <w:t xml:space="preserve">       41-41-M/01 Agropodnikání</w:t>
      </w:r>
    </w:p>
    <w:p w:rsidR="002F67DA" w:rsidRDefault="002F67DA" w:rsidP="002F67DA">
      <w:pPr>
        <w:widowControl w:val="0"/>
        <w:autoSpaceDE w:val="0"/>
        <w:autoSpaceDN w:val="0"/>
        <w:adjustRightInd w:val="0"/>
        <w:ind w:left="426"/>
        <w:rPr>
          <w:b/>
          <w:u w:val="single"/>
        </w:rPr>
      </w:pPr>
    </w:p>
    <w:p w:rsidR="003E066B" w:rsidRDefault="003E066B" w:rsidP="002F67DA">
      <w:pPr>
        <w:widowControl w:val="0"/>
        <w:autoSpaceDE w:val="0"/>
        <w:autoSpaceDN w:val="0"/>
        <w:adjustRightInd w:val="0"/>
        <w:ind w:left="426"/>
        <w:rPr>
          <w:b/>
          <w:u w:val="single"/>
        </w:rPr>
      </w:pPr>
    </w:p>
    <w:p w:rsidR="002F67DA" w:rsidRPr="002D4A5A" w:rsidRDefault="002F67DA" w:rsidP="002F67DA">
      <w:pPr>
        <w:widowControl w:val="0"/>
        <w:autoSpaceDE w:val="0"/>
        <w:autoSpaceDN w:val="0"/>
        <w:adjustRightInd w:val="0"/>
        <w:ind w:left="426"/>
        <w:rPr>
          <w:b/>
          <w:sz w:val="28"/>
          <w:szCs w:val="28"/>
          <w:u w:val="single"/>
        </w:rPr>
      </w:pPr>
      <w:r w:rsidRPr="002D4A5A">
        <w:rPr>
          <w:b/>
          <w:sz w:val="28"/>
          <w:szCs w:val="28"/>
          <w:u w:val="single"/>
        </w:rPr>
        <w:t xml:space="preserve">Podmínky průběhu maturitní zkoušky </w:t>
      </w:r>
    </w:p>
    <w:p w:rsidR="00845DAE" w:rsidRDefault="00845DAE" w:rsidP="00845DAE">
      <w:pPr>
        <w:widowControl w:val="0"/>
        <w:autoSpaceDE w:val="0"/>
        <w:autoSpaceDN w:val="0"/>
        <w:adjustRightInd w:val="0"/>
        <w:ind w:left="426"/>
        <w:rPr>
          <w:b/>
        </w:rPr>
      </w:pPr>
    </w:p>
    <w:p w:rsidR="002F67DA" w:rsidRPr="002F67DA" w:rsidRDefault="002F67DA" w:rsidP="00845DAE">
      <w:pPr>
        <w:widowControl w:val="0"/>
        <w:autoSpaceDE w:val="0"/>
        <w:autoSpaceDN w:val="0"/>
        <w:adjustRightInd w:val="0"/>
        <w:ind w:left="426"/>
        <w:rPr>
          <w:b/>
          <w:u w:val="single"/>
        </w:rPr>
      </w:pPr>
      <w:r w:rsidRPr="002F67DA">
        <w:rPr>
          <w:b/>
          <w:u w:val="single"/>
        </w:rPr>
        <w:t>Písemná část</w:t>
      </w:r>
      <w:r w:rsidR="003E066B">
        <w:rPr>
          <w:b/>
          <w:u w:val="single"/>
        </w:rPr>
        <w:t xml:space="preserve"> profilové zkoušky a didaktické testy společné části maturitní zkoušky</w:t>
      </w:r>
      <w:r w:rsidRPr="002F67DA">
        <w:rPr>
          <w:b/>
          <w:u w:val="single"/>
        </w:rPr>
        <w:t>:</w:t>
      </w:r>
    </w:p>
    <w:p w:rsidR="002F67DA" w:rsidRDefault="002F67DA" w:rsidP="00845DAE">
      <w:pPr>
        <w:widowControl w:val="0"/>
        <w:autoSpaceDE w:val="0"/>
        <w:autoSpaceDN w:val="0"/>
        <w:adjustRightInd w:val="0"/>
        <w:ind w:left="426"/>
        <w:rPr>
          <w:b/>
        </w:rPr>
      </w:pPr>
    </w:p>
    <w:p w:rsidR="003E066B" w:rsidRPr="005A33B9" w:rsidRDefault="003E066B" w:rsidP="005A33B9">
      <w:pPr>
        <w:widowControl w:val="0"/>
        <w:autoSpaceDE w:val="0"/>
        <w:autoSpaceDN w:val="0"/>
        <w:adjustRightInd w:val="0"/>
        <w:ind w:left="426"/>
        <w:jc w:val="both"/>
      </w:pPr>
      <w:r w:rsidRPr="005A33B9">
        <w:t>Žák smí používat pouze povolené pomůcky. Použití jakékoli jiné než povolené pomůcky (mobilní telefon, chytré hodinky a jiná</w:t>
      </w:r>
      <w:r w:rsidRPr="005A33B9">
        <w:t xml:space="preserve"> elektronická zařízení</w:t>
      </w:r>
      <w:r w:rsidRPr="005A33B9">
        <w:t xml:space="preserve"> apod.) či další formy nesamostatné práce (napovídání, opisování</w:t>
      </w:r>
      <w:r w:rsidR="005A33B9">
        <w:t>,</w:t>
      </w:r>
      <w:r w:rsidRPr="005A33B9">
        <w:t xml:space="preserve"> využívání taháků, sluchátek apod.) jsou přísně zakázány a bude na ně nahlíženo jako na hrubé porušení pravidel maturitní zkoušky.</w:t>
      </w:r>
    </w:p>
    <w:p w:rsidR="003E066B" w:rsidRDefault="003E066B" w:rsidP="005A33B9">
      <w:pPr>
        <w:widowControl w:val="0"/>
        <w:autoSpaceDE w:val="0"/>
        <w:autoSpaceDN w:val="0"/>
        <w:adjustRightInd w:val="0"/>
        <w:ind w:left="426"/>
        <w:jc w:val="both"/>
      </w:pPr>
      <w:r w:rsidRPr="005A33B9">
        <w:t xml:space="preserve">Pro zápis do záznamového archu mohou žáci používat pouze modře či černě píšící propisovací tužku, která píše dostatečně silně a nepřerušovaně a nepropíjí se na druhou stranu listu. Není dovoleno používat </w:t>
      </w:r>
      <w:proofErr w:type="spellStart"/>
      <w:r w:rsidRPr="005A33B9">
        <w:t>gumovatelné</w:t>
      </w:r>
      <w:proofErr w:type="spellEnd"/>
      <w:r w:rsidRPr="005A33B9">
        <w:t xml:space="preserve"> propisovací tužky, </w:t>
      </w:r>
      <w:proofErr w:type="spellStart"/>
      <w:r w:rsidRPr="005A33B9">
        <w:t>bělítka</w:t>
      </w:r>
      <w:proofErr w:type="spellEnd"/>
      <w:r w:rsidRPr="005A33B9">
        <w:t xml:space="preserve"> či jiné korektory.</w:t>
      </w:r>
    </w:p>
    <w:p w:rsidR="002D4A5A" w:rsidRPr="005A33B9" w:rsidRDefault="002D4A5A" w:rsidP="005A33B9">
      <w:pPr>
        <w:widowControl w:val="0"/>
        <w:autoSpaceDE w:val="0"/>
        <w:autoSpaceDN w:val="0"/>
        <w:adjustRightInd w:val="0"/>
        <w:ind w:left="426"/>
        <w:jc w:val="both"/>
      </w:pPr>
      <w:r>
        <w:t>V testovém sešitě mohou všichni žáci použít</w:t>
      </w:r>
      <w:r>
        <w:t xml:space="preserve"> obyčejn</w:t>
      </w:r>
      <w:r>
        <w:t xml:space="preserve">ou </w:t>
      </w:r>
      <w:r>
        <w:t>tužk</w:t>
      </w:r>
      <w:r>
        <w:t>u</w:t>
      </w:r>
      <w:r>
        <w:t>, barevné tužky</w:t>
      </w:r>
      <w:r>
        <w:t>, f</w:t>
      </w:r>
      <w:r>
        <w:t>ixy či zvýrazňovače na poznámky či podtržení.</w:t>
      </w:r>
    </w:p>
    <w:p w:rsidR="003E066B" w:rsidRPr="005A33B9" w:rsidRDefault="003E066B" w:rsidP="005A33B9">
      <w:pPr>
        <w:widowControl w:val="0"/>
        <w:autoSpaceDE w:val="0"/>
        <w:autoSpaceDN w:val="0"/>
        <w:adjustRightInd w:val="0"/>
        <w:ind w:left="426"/>
        <w:jc w:val="both"/>
      </w:pPr>
      <w:r w:rsidRPr="005A33B9">
        <w:t>Žáci s PUP mohou navíc využívat kompenzační pomůcky uvedené ve svém doporučení ŠPZ.</w:t>
      </w:r>
      <w:r w:rsidR="005A33B9">
        <w:t xml:space="preserve"> </w:t>
      </w:r>
      <w:r w:rsidRPr="005A33B9">
        <w:t>Žákům s PUP mohou zvýrazněné pasáže či záložky v jejich povolených pomůckách kompenzovat jejich znevýhodnění. Žákům lze takové pomůcky zkontrolovat, zda vyhovují požadavkům na povolené pomůcky (neobsahují vpisky, nepovolené části apod.).</w:t>
      </w:r>
    </w:p>
    <w:p w:rsidR="003E066B" w:rsidRPr="005A33B9" w:rsidRDefault="003E066B" w:rsidP="005A33B9">
      <w:pPr>
        <w:widowControl w:val="0"/>
        <w:autoSpaceDE w:val="0"/>
        <w:autoSpaceDN w:val="0"/>
        <w:adjustRightInd w:val="0"/>
        <w:ind w:left="426"/>
        <w:jc w:val="both"/>
      </w:pPr>
      <w:r w:rsidRPr="005A33B9">
        <w:t>Mají-li žáci s PUP v doporučení ŠPZ uveden jako kompenzační pomůcku počítač, musí být tento počítač zajištěn technickým asistentem z hlediska bezpečnostních podmínek realizace MZ (zablokování funkce předvídání slov, kontroly pravopisu, zamezení přístupu na internet, na intranet, k datům uloženým v počítači apod.).</w:t>
      </w:r>
    </w:p>
    <w:p w:rsidR="003E066B" w:rsidRPr="003E066B" w:rsidRDefault="003E066B" w:rsidP="00845DAE">
      <w:pPr>
        <w:widowControl w:val="0"/>
        <w:autoSpaceDE w:val="0"/>
        <w:autoSpaceDN w:val="0"/>
        <w:adjustRightInd w:val="0"/>
        <w:ind w:left="426"/>
        <w:rPr>
          <w:u w:val="single"/>
        </w:rPr>
      </w:pPr>
      <w:r>
        <w:rPr>
          <w:u w:val="single"/>
        </w:rPr>
        <w:t xml:space="preserve"> </w:t>
      </w:r>
    </w:p>
    <w:p w:rsidR="005A33B9" w:rsidRDefault="005A33B9" w:rsidP="00845DAE">
      <w:pPr>
        <w:widowControl w:val="0"/>
        <w:autoSpaceDE w:val="0"/>
        <w:autoSpaceDN w:val="0"/>
        <w:adjustRightInd w:val="0"/>
        <w:ind w:left="426"/>
        <w:rPr>
          <w:u w:val="single"/>
        </w:rPr>
      </w:pPr>
      <w:r w:rsidRPr="005A33B9">
        <w:rPr>
          <w:u w:val="single"/>
        </w:rPr>
        <w:t>Povolené pomůcky (vyjma psacích potřeb):</w:t>
      </w:r>
    </w:p>
    <w:p w:rsidR="005A33B9" w:rsidRDefault="005A33B9" w:rsidP="00845DAE">
      <w:pPr>
        <w:widowControl w:val="0"/>
        <w:autoSpaceDE w:val="0"/>
        <w:autoSpaceDN w:val="0"/>
        <w:adjustRightInd w:val="0"/>
        <w:ind w:left="426"/>
        <w:rPr>
          <w:u w:val="single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546"/>
        <w:gridCol w:w="1843"/>
        <w:gridCol w:w="4247"/>
      </w:tblGrid>
      <w:tr w:rsidR="005A33B9" w:rsidTr="002D4A5A">
        <w:tc>
          <w:tcPr>
            <w:tcW w:w="2546" w:type="dxa"/>
            <w:vMerge w:val="restart"/>
          </w:tcPr>
          <w:p w:rsidR="005A33B9" w:rsidRPr="002D4A5A" w:rsidRDefault="005A33B9" w:rsidP="00845DAE">
            <w:pPr>
              <w:widowControl w:val="0"/>
              <w:autoSpaceDE w:val="0"/>
              <w:autoSpaceDN w:val="0"/>
              <w:adjustRightInd w:val="0"/>
            </w:pPr>
            <w:r w:rsidRPr="002D4A5A">
              <w:t>Český jazyk a literatura</w:t>
            </w:r>
          </w:p>
        </w:tc>
        <w:tc>
          <w:tcPr>
            <w:tcW w:w="1843" w:type="dxa"/>
          </w:tcPr>
          <w:p w:rsidR="005A33B9" w:rsidRPr="002D4A5A" w:rsidRDefault="005A33B9" w:rsidP="00845DAE">
            <w:pPr>
              <w:widowControl w:val="0"/>
              <w:autoSpaceDE w:val="0"/>
              <w:autoSpaceDN w:val="0"/>
              <w:adjustRightInd w:val="0"/>
            </w:pPr>
            <w:r w:rsidRPr="002D4A5A">
              <w:t>Didaktický test</w:t>
            </w:r>
          </w:p>
        </w:tc>
        <w:tc>
          <w:tcPr>
            <w:tcW w:w="4247" w:type="dxa"/>
          </w:tcPr>
          <w:p w:rsidR="005A33B9" w:rsidRPr="002D4A5A" w:rsidRDefault="005A33B9" w:rsidP="00845DAE">
            <w:pPr>
              <w:widowControl w:val="0"/>
              <w:autoSpaceDE w:val="0"/>
              <w:autoSpaceDN w:val="0"/>
              <w:adjustRightInd w:val="0"/>
            </w:pPr>
            <w:r w:rsidRPr="002D4A5A">
              <w:t>Žádné pomůcky</w:t>
            </w:r>
          </w:p>
        </w:tc>
      </w:tr>
      <w:tr w:rsidR="005A33B9" w:rsidTr="002D4A5A">
        <w:tc>
          <w:tcPr>
            <w:tcW w:w="2546" w:type="dxa"/>
            <w:vMerge/>
          </w:tcPr>
          <w:p w:rsidR="005A33B9" w:rsidRPr="002D4A5A" w:rsidRDefault="005A33B9" w:rsidP="00845D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5A33B9" w:rsidRPr="002D4A5A" w:rsidRDefault="005A33B9" w:rsidP="00845DAE">
            <w:pPr>
              <w:widowControl w:val="0"/>
              <w:autoSpaceDE w:val="0"/>
              <w:autoSpaceDN w:val="0"/>
              <w:adjustRightInd w:val="0"/>
            </w:pPr>
            <w:r w:rsidRPr="002D4A5A">
              <w:t>Písemná práce</w:t>
            </w:r>
          </w:p>
        </w:tc>
        <w:tc>
          <w:tcPr>
            <w:tcW w:w="4247" w:type="dxa"/>
          </w:tcPr>
          <w:p w:rsidR="002D4A5A" w:rsidRDefault="005A33B9" w:rsidP="00845DAE">
            <w:pPr>
              <w:widowControl w:val="0"/>
              <w:autoSpaceDE w:val="0"/>
              <w:autoSpaceDN w:val="0"/>
              <w:adjustRightInd w:val="0"/>
            </w:pPr>
            <w:r w:rsidRPr="002D4A5A">
              <w:t xml:space="preserve">Pravidla českého pravopisu. </w:t>
            </w:r>
          </w:p>
          <w:p w:rsidR="005A33B9" w:rsidRPr="002D4A5A" w:rsidRDefault="005A33B9" w:rsidP="00845DAE">
            <w:pPr>
              <w:widowControl w:val="0"/>
              <w:autoSpaceDE w:val="0"/>
              <w:autoSpaceDN w:val="0"/>
              <w:adjustRightInd w:val="0"/>
            </w:pPr>
            <w:r w:rsidRPr="002D4A5A">
              <w:t>Cizinci překladový slovník a Slovník spisovné češtiny.</w:t>
            </w:r>
          </w:p>
        </w:tc>
      </w:tr>
      <w:tr w:rsidR="005A33B9" w:rsidTr="002D4A5A">
        <w:tc>
          <w:tcPr>
            <w:tcW w:w="2546" w:type="dxa"/>
          </w:tcPr>
          <w:p w:rsidR="005A33B9" w:rsidRPr="002D4A5A" w:rsidRDefault="005A33B9" w:rsidP="005A33B9">
            <w:pPr>
              <w:widowControl w:val="0"/>
              <w:autoSpaceDE w:val="0"/>
              <w:autoSpaceDN w:val="0"/>
              <w:adjustRightInd w:val="0"/>
            </w:pPr>
            <w:r w:rsidRPr="002D4A5A">
              <w:t>Matematika</w:t>
            </w:r>
          </w:p>
        </w:tc>
        <w:tc>
          <w:tcPr>
            <w:tcW w:w="1843" w:type="dxa"/>
          </w:tcPr>
          <w:p w:rsidR="005A33B9" w:rsidRPr="002D4A5A" w:rsidRDefault="005A33B9" w:rsidP="005A33B9">
            <w:pPr>
              <w:widowControl w:val="0"/>
              <w:autoSpaceDE w:val="0"/>
              <w:autoSpaceDN w:val="0"/>
              <w:adjustRightInd w:val="0"/>
            </w:pPr>
            <w:r w:rsidRPr="002D4A5A">
              <w:t>Didaktický test</w:t>
            </w:r>
          </w:p>
        </w:tc>
        <w:tc>
          <w:tcPr>
            <w:tcW w:w="4247" w:type="dxa"/>
          </w:tcPr>
          <w:p w:rsidR="002D4A5A" w:rsidRDefault="005A33B9" w:rsidP="005A33B9">
            <w:pPr>
              <w:widowControl w:val="0"/>
              <w:autoSpaceDE w:val="0"/>
              <w:autoSpaceDN w:val="0"/>
              <w:adjustRightInd w:val="0"/>
            </w:pPr>
            <w:r w:rsidRPr="002D4A5A">
              <w:t xml:space="preserve">Matematické, fyzikální a chemické tabulky. </w:t>
            </w:r>
          </w:p>
          <w:p w:rsidR="005A33B9" w:rsidRPr="002D4A5A" w:rsidRDefault="005A33B9" w:rsidP="005A33B9">
            <w:pPr>
              <w:widowControl w:val="0"/>
              <w:autoSpaceDE w:val="0"/>
              <w:autoSpaceDN w:val="0"/>
              <w:adjustRightInd w:val="0"/>
            </w:pPr>
            <w:r w:rsidRPr="002D4A5A">
              <w:t xml:space="preserve">Kalkulátor bez grafického režimu, řešení rovnic a úprav algebraických výrazů. Rýsovací potřeby. </w:t>
            </w:r>
          </w:p>
        </w:tc>
      </w:tr>
      <w:tr w:rsidR="005A33B9" w:rsidTr="002D4A5A">
        <w:tc>
          <w:tcPr>
            <w:tcW w:w="2546" w:type="dxa"/>
            <w:vMerge w:val="restart"/>
          </w:tcPr>
          <w:p w:rsidR="005A33B9" w:rsidRPr="002D4A5A" w:rsidRDefault="005A33B9" w:rsidP="005A33B9">
            <w:pPr>
              <w:widowControl w:val="0"/>
              <w:autoSpaceDE w:val="0"/>
              <w:autoSpaceDN w:val="0"/>
              <w:adjustRightInd w:val="0"/>
            </w:pPr>
            <w:r w:rsidRPr="002D4A5A">
              <w:t>Cizí jazyk</w:t>
            </w:r>
          </w:p>
        </w:tc>
        <w:tc>
          <w:tcPr>
            <w:tcW w:w="1843" w:type="dxa"/>
          </w:tcPr>
          <w:p w:rsidR="005A33B9" w:rsidRPr="002D4A5A" w:rsidRDefault="005A33B9" w:rsidP="005A33B9">
            <w:pPr>
              <w:widowControl w:val="0"/>
              <w:autoSpaceDE w:val="0"/>
              <w:autoSpaceDN w:val="0"/>
              <w:adjustRightInd w:val="0"/>
            </w:pPr>
            <w:r w:rsidRPr="002D4A5A">
              <w:t>Didaktický test</w:t>
            </w:r>
          </w:p>
        </w:tc>
        <w:tc>
          <w:tcPr>
            <w:tcW w:w="4247" w:type="dxa"/>
          </w:tcPr>
          <w:p w:rsidR="005A33B9" w:rsidRPr="002D4A5A" w:rsidRDefault="005A33B9" w:rsidP="005A33B9">
            <w:pPr>
              <w:widowControl w:val="0"/>
              <w:autoSpaceDE w:val="0"/>
              <w:autoSpaceDN w:val="0"/>
              <w:adjustRightInd w:val="0"/>
            </w:pPr>
            <w:r w:rsidRPr="002D4A5A">
              <w:t>Žádné pomůcky.</w:t>
            </w:r>
          </w:p>
        </w:tc>
      </w:tr>
      <w:tr w:rsidR="005A33B9" w:rsidTr="002D4A5A">
        <w:tc>
          <w:tcPr>
            <w:tcW w:w="2546" w:type="dxa"/>
            <w:vMerge/>
          </w:tcPr>
          <w:p w:rsidR="005A33B9" w:rsidRPr="002D4A5A" w:rsidRDefault="005A33B9" w:rsidP="005A3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5A33B9" w:rsidRPr="002D4A5A" w:rsidRDefault="005A33B9" w:rsidP="005A33B9">
            <w:pPr>
              <w:widowControl w:val="0"/>
              <w:autoSpaceDE w:val="0"/>
              <w:autoSpaceDN w:val="0"/>
              <w:adjustRightInd w:val="0"/>
            </w:pPr>
            <w:r w:rsidRPr="002D4A5A">
              <w:t>Písemná práce</w:t>
            </w:r>
          </w:p>
        </w:tc>
        <w:tc>
          <w:tcPr>
            <w:tcW w:w="4247" w:type="dxa"/>
          </w:tcPr>
          <w:p w:rsidR="005A33B9" w:rsidRPr="002D4A5A" w:rsidRDefault="005A33B9" w:rsidP="005A33B9">
            <w:pPr>
              <w:widowControl w:val="0"/>
              <w:autoSpaceDE w:val="0"/>
              <w:autoSpaceDN w:val="0"/>
              <w:adjustRightInd w:val="0"/>
            </w:pPr>
            <w:r w:rsidRPr="002D4A5A">
              <w:t>Slovník bez přílohy věnované písemnému projevu.</w:t>
            </w:r>
          </w:p>
        </w:tc>
      </w:tr>
      <w:tr w:rsidR="005A33B9" w:rsidTr="008A146D">
        <w:tc>
          <w:tcPr>
            <w:tcW w:w="8636" w:type="dxa"/>
            <w:gridSpan w:val="3"/>
          </w:tcPr>
          <w:p w:rsidR="005A33B9" w:rsidRPr="002D4A5A" w:rsidRDefault="005A33B9" w:rsidP="005A33B9">
            <w:pPr>
              <w:widowControl w:val="0"/>
              <w:autoSpaceDE w:val="0"/>
              <w:autoSpaceDN w:val="0"/>
              <w:adjustRightInd w:val="0"/>
            </w:pPr>
            <w:r w:rsidRPr="002D4A5A">
              <w:t>V povolených publikacích nesmí být žádné poznámky, vpisky, záložky či zvýrazněné pasáže (výjimky pro žáky s PUP).</w:t>
            </w:r>
          </w:p>
        </w:tc>
      </w:tr>
    </w:tbl>
    <w:p w:rsidR="002D4A5A" w:rsidRPr="003E066B" w:rsidRDefault="002D4A5A" w:rsidP="002D4A5A">
      <w:pPr>
        <w:widowControl w:val="0"/>
        <w:autoSpaceDE w:val="0"/>
        <w:autoSpaceDN w:val="0"/>
        <w:adjustRightInd w:val="0"/>
        <w:ind w:left="426"/>
        <w:rPr>
          <w:u w:val="single"/>
        </w:rPr>
      </w:pPr>
      <w:r w:rsidRPr="003E066B">
        <w:rPr>
          <w:u w:val="single"/>
        </w:rPr>
        <w:lastRenderedPageBreak/>
        <w:t>Vyloučit ze zkoušky konané formou písemné práce nebo písemné zkoušky může:</w:t>
      </w:r>
    </w:p>
    <w:p w:rsidR="002D4A5A" w:rsidRDefault="002D4A5A" w:rsidP="002D4A5A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Předseda maturitní komise</w:t>
      </w:r>
    </w:p>
    <w:p w:rsidR="002D4A5A" w:rsidRDefault="002D4A5A" w:rsidP="002D4A5A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Pověřený místopředseda</w:t>
      </w:r>
    </w:p>
    <w:p w:rsidR="002D4A5A" w:rsidRDefault="002D4A5A" w:rsidP="002D4A5A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Zadávající učitel</w:t>
      </w:r>
    </w:p>
    <w:p w:rsidR="002D4A5A" w:rsidRDefault="002D4A5A" w:rsidP="002D4A5A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Kdokoli ze zkušební komise nebo ředitel školy.</w:t>
      </w:r>
    </w:p>
    <w:p w:rsidR="005A33B9" w:rsidRDefault="005A33B9" w:rsidP="00845DAE">
      <w:pPr>
        <w:widowControl w:val="0"/>
        <w:autoSpaceDE w:val="0"/>
        <w:autoSpaceDN w:val="0"/>
        <w:adjustRightInd w:val="0"/>
        <w:ind w:left="426"/>
      </w:pPr>
    </w:p>
    <w:p w:rsidR="002F67DA" w:rsidRDefault="002F67DA" w:rsidP="00845DAE">
      <w:pPr>
        <w:widowControl w:val="0"/>
        <w:autoSpaceDE w:val="0"/>
        <w:autoSpaceDN w:val="0"/>
        <w:adjustRightInd w:val="0"/>
        <w:ind w:left="426"/>
      </w:pPr>
    </w:p>
    <w:p w:rsidR="002F67DA" w:rsidRPr="002F67DA" w:rsidRDefault="002F67DA" w:rsidP="00845DAE">
      <w:pPr>
        <w:widowControl w:val="0"/>
        <w:autoSpaceDE w:val="0"/>
        <w:autoSpaceDN w:val="0"/>
        <w:adjustRightInd w:val="0"/>
        <w:ind w:left="426"/>
        <w:rPr>
          <w:b/>
          <w:u w:val="single"/>
        </w:rPr>
      </w:pPr>
      <w:bookmarkStart w:id="0" w:name="_GoBack"/>
      <w:bookmarkEnd w:id="0"/>
      <w:r w:rsidRPr="002F67DA">
        <w:rPr>
          <w:b/>
          <w:u w:val="single"/>
        </w:rPr>
        <w:t>Ústní část:</w:t>
      </w:r>
    </w:p>
    <w:p w:rsidR="00845DAE" w:rsidRDefault="00845DAE" w:rsidP="00845DAE">
      <w:pPr>
        <w:widowControl w:val="0"/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</w:p>
    <w:p w:rsidR="00845DAE" w:rsidRDefault="00845DAE" w:rsidP="00845DAE">
      <w:pPr>
        <w:ind w:left="397"/>
        <w:jc w:val="both"/>
      </w:pPr>
      <w:r>
        <w:t xml:space="preserve">Dle </w:t>
      </w:r>
      <w:r w:rsidRPr="001F2A90">
        <w:t>§ 38 vyhlášky č. 177/2009 Sb.</w:t>
      </w:r>
      <w:r>
        <w:t>, o bližších podmínkách ukončování vzdělávání ve středních školách maturitní zkouškou, v platném znění:</w:t>
      </w:r>
    </w:p>
    <w:p w:rsidR="00845DAE" w:rsidRDefault="00845DAE" w:rsidP="00845DAE">
      <w:pPr>
        <w:ind w:left="397"/>
        <w:jc w:val="both"/>
      </w:pPr>
    </w:p>
    <w:p w:rsidR="00845DAE" w:rsidRDefault="00845DAE" w:rsidP="00845DAE">
      <w:pPr>
        <w:pStyle w:val="Odstavecseseznamem"/>
        <w:numPr>
          <w:ilvl w:val="0"/>
          <w:numId w:val="1"/>
        </w:numPr>
        <w:jc w:val="both"/>
      </w:pPr>
      <w:r>
        <w:t>žák koná ústní část maturitní zkoušky před maturitní zkušební komisí,</w:t>
      </w:r>
    </w:p>
    <w:p w:rsidR="00845DAE" w:rsidRDefault="00845DAE" w:rsidP="00845DAE">
      <w:pPr>
        <w:pStyle w:val="Odstavecseseznamem"/>
        <w:numPr>
          <w:ilvl w:val="0"/>
          <w:numId w:val="1"/>
        </w:numPr>
        <w:jc w:val="both"/>
      </w:pPr>
      <w:r>
        <w:t>žák je povinen být po celou zkušební dobu zkušebního dne přítomen na zkušebním místě,</w:t>
      </w:r>
    </w:p>
    <w:p w:rsidR="00845DAE" w:rsidRDefault="00845DAE" w:rsidP="00845DAE">
      <w:pPr>
        <w:pStyle w:val="Odstavecseseznamem"/>
        <w:numPr>
          <w:ilvl w:val="0"/>
          <w:numId w:val="1"/>
        </w:numPr>
        <w:jc w:val="both"/>
      </w:pPr>
      <w:r>
        <w:t>žák je povinen dostavit se 5 minut před zahájením přípravy na každou zkoušku do zkušební místnosti,</w:t>
      </w:r>
    </w:p>
    <w:p w:rsidR="00845DAE" w:rsidRDefault="00845DAE" w:rsidP="00845DAE">
      <w:pPr>
        <w:pStyle w:val="Odstavecseseznamem"/>
        <w:numPr>
          <w:ilvl w:val="0"/>
          <w:numId w:val="1"/>
        </w:numPr>
        <w:jc w:val="both"/>
      </w:pPr>
      <w:r>
        <w:t>jestliže žák po zahájení některé zkoušky od jejího konání odstoupí, posuzuje se, jako by byl z dané zkoušky hodnocen stupněm 5 – nedostatečný. V případě, že je žákovi z vážných důvodů znemožněno dokončit některou zkoušku nebo její část, může předseda maturitní zkušební komise povolit žákovi konání zkoušky nebo její části v jiném termínu téhož zkušebního období,</w:t>
      </w:r>
    </w:p>
    <w:p w:rsidR="00845DAE" w:rsidRDefault="00845DAE" w:rsidP="00845DAE">
      <w:pPr>
        <w:pStyle w:val="Odstavecseseznamem"/>
        <w:numPr>
          <w:ilvl w:val="0"/>
          <w:numId w:val="1"/>
        </w:numPr>
        <w:jc w:val="both"/>
      </w:pPr>
      <w:r>
        <w:t>žák v průběhu zkoušky smí používat pouze dovolené pomůcky dle pokynů maturitní zkušební komise,</w:t>
      </w:r>
    </w:p>
    <w:p w:rsidR="00845DAE" w:rsidRDefault="00845DAE" w:rsidP="00845DAE">
      <w:pPr>
        <w:pStyle w:val="Odstavecseseznamem"/>
        <w:numPr>
          <w:ilvl w:val="0"/>
          <w:numId w:val="1"/>
        </w:numPr>
        <w:jc w:val="both"/>
      </w:pPr>
      <w:r>
        <w:t>žák odpovídá na maturitní otázky z jím zvoleného předmětu dle vylosovaného čísla otázky,</w:t>
      </w:r>
    </w:p>
    <w:p w:rsidR="00845DAE" w:rsidRDefault="00845DAE" w:rsidP="00845DAE">
      <w:pPr>
        <w:pStyle w:val="Odstavecseseznamem"/>
        <w:numPr>
          <w:ilvl w:val="0"/>
          <w:numId w:val="1"/>
        </w:numPr>
        <w:jc w:val="both"/>
      </w:pPr>
      <w:r>
        <w:t xml:space="preserve">hodnocení každé zkoušky žáka navrhuje zkoušející učitel, hodnocení schvaluje hlasováním maturitní zkušební komise,  </w:t>
      </w:r>
    </w:p>
    <w:p w:rsidR="00845DAE" w:rsidRDefault="00845DAE" w:rsidP="00845DAE">
      <w:pPr>
        <w:pStyle w:val="Odstavecseseznamem"/>
        <w:numPr>
          <w:ilvl w:val="0"/>
          <w:numId w:val="1"/>
        </w:numPr>
        <w:jc w:val="both"/>
      </w:pPr>
      <w:r>
        <w:t>hodnocení maturitní zkoušky v profilové i společné části oznámí žákům předseda maturitní zkušební komise veřejně v den, ve kterém žák zkoušku konal, nejpozději však po ukončení poslední zkoušky v ústní části maturitní zkoušky,</w:t>
      </w:r>
    </w:p>
    <w:p w:rsidR="00845DAE" w:rsidRDefault="00845DAE" w:rsidP="00845DAE">
      <w:pPr>
        <w:pStyle w:val="Odstavecseseznamem"/>
        <w:numPr>
          <w:ilvl w:val="0"/>
          <w:numId w:val="1"/>
        </w:numPr>
        <w:jc w:val="both"/>
      </w:pPr>
      <w:r>
        <w:t>žáci mohou podat námitky na průběh maturitní zkoušky na výzvu předsedy maturitní zkušební komise bezprostředně po oznámení hodnocení maturitní zkoušky,</w:t>
      </w:r>
    </w:p>
    <w:p w:rsidR="00845DAE" w:rsidRDefault="00845DAE" w:rsidP="00845DAE">
      <w:pPr>
        <w:pStyle w:val="Odstavecseseznamem"/>
        <w:numPr>
          <w:ilvl w:val="0"/>
          <w:numId w:val="1"/>
        </w:numPr>
        <w:jc w:val="both"/>
      </w:pPr>
      <w:r>
        <w:t>maturitní zkouška je veřejná, mohou se jí účastnit třetí osoby, které však nemohou do maturitní zkoušky zasahovat.</w:t>
      </w:r>
    </w:p>
    <w:p w:rsidR="00A3357D" w:rsidRDefault="00A3357D"/>
    <w:sectPr w:rsidR="00A33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4CB"/>
    <w:multiLevelType w:val="hybridMultilevel"/>
    <w:tmpl w:val="99886F00"/>
    <w:lvl w:ilvl="0" w:tplc="B040123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346073AE"/>
    <w:multiLevelType w:val="hybridMultilevel"/>
    <w:tmpl w:val="D90C4F82"/>
    <w:lvl w:ilvl="0" w:tplc="9DA2CCB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C777D76"/>
    <w:multiLevelType w:val="hybridMultilevel"/>
    <w:tmpl w:val="EF842B4A"/>
    <w:lvl w:ilvl="0" w:tplc="4AEA57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CC3618"/>
    <w:multiLevelType w:val="hybridMultilevel"/>
    <w:tmpl w:val="316ED996"/>
    <w:lvl w:ilvl="0" w:tplc="31E477B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AE"/>
    <w:rsid w:val="002D4A5A"/>
    <w:rsid w:val="002F67DA"/>
    <w:rsid w:val="003E066B"/>
    <w:rsid w:val="005A33B9"/>
    <w:rsid w:val="00845DAE"/>
    <w:rsid w:val="00A3357D"/>
    <w:rsid w:val="00CC26A1"/>
    <w:rsid w:val="00E4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3B3F"/>
  <w15:chartTrackingRefBased/>
  <w15:docId w15:val="{49D456A6-F5EF-4453-A001-9DB543E2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D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5D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DAE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5A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Plašilová Olga</dc:creator>
  <cp:keywords/>
  <dc:description/>
  <cp:lastModifiedBy>Plašilová Olga</cp:lastModifiedBy>
  <cp:revision>3</cp:revision>
  <cp:lastPrinted>2023-03-27T14:11:00Z</cp:lastPrinted>
  <dcterms:created xsi:type="dcterms:W3CDTF">2022-05-09T09:14:00Z</dcterms:created>
  <dcterms:modified xsi:type="dcterms:W3CDTF">2023-03-27T14:11:00Z</dcterms:modified>
</cp:coreProperties>
</file>